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3AF3D" w14:textId="0DC63EE2" w:rsidR="00CF1A85" w:rsidRPr="00612BF4" w:rsidRDefault="00CF1A85" w:rsidP="008D78C1">
      <w:pPr>
        <w:rPr>
          <w:rFonts w:ascii="Gotham Rounded Book" w:hAnsi="Gotham Rounded Book"/>
          <w:b/>
          <w:bCs/>
          <w:sz w:val="32"/>
          <w:szCs w:val="32"/>
        </w:rPr>
      </w:pPr>
      <w:r w:rsidRPr="00CF1A85">
        <w:rPr>
          <w:rFonts w:ascii="Gotham Rounded Book" w:hAnsi="Gotham Rounded Book"/>
          <w:b/>
          <w:bCs/>
          <w:sz w:val="32"/>
          <w:szCs w:val="32"/>
        </w:rPr>
        <w:t>Pressemitteilung</w:t>
      </w:r>
    </w:p>
    <w:p w14:paraId="73B4A0DE" w14:textId="4B46433D" w:rsidR="00CF1A85" w:rsidRDefault="00CF1A85" w:rsidP="008D78C1">
      <w:pPr>
        <w:rPr>
          <w:rFonts w:ascii="Gotham Rounded Book" w:hAnsi="Gotham Rounded Book"/>
        </w:rPr>
      </w:pP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 w:rsidR="006E35C0">
        <w:rPr>
          <w:rFonts w:ascii="Gotham Rounded Book" w:hAnsi="Gotham Rounded Book"/>
        </w:rPr>
        <w:t xml:space="preserve">     </w:t>
      </w:r>
      <w:r>
        <w:rPr>
          <w:rFonts w:ascii="Gotham Rounded Book" w:hAnsi="Gotham Rounded Book"/>
        </w:rPr>
        <w:t>Geldern-</w:t>
      </w:r>
      <w:proofErr w:type="spellStart"/>
      <w:r>
        <w:rPr>
          <w:rFonts w:ascii="Gotham Rounded Book" w:hAnsi="Gotham Rounded Book"/>
        </w:rPr>
        <w:t>Walbeck</w:t>
      </w:r>
      <w:proofErr w:type="spellEnd"/>
      <w:r>
        <w:rPr>
          <w:rFonts w:ascii="Gotham Rounded Book" w:hAnsi="Gotham Rounded Book"/>
        </w:rPr>
        <w:t xml:space="preserve">, </w:t>
      </w:r>
      <w:r w:rsidR="00B77C90">
        <w:rPr>
          <w:rFonts w:ascii="Gotham Rounded Book" w:hAnsi="Gotham Rounded Book"/>
        </w:rPr>
        <w:t>im</w:t>
      </w:r>
      <w:r>
        <w:rPr>
          <w:rFonts w:ascii="Gotham Rounded Book" w:hAnsi="Gotham Rounded Book"/>
        </w:rPr>
        <w:t xml:space="preserve"> </w:t>
      </w:r>
      <w:r w:rsidR="0034694C">
        <w:rPr>
          <w:rFonts w:ascii="Gotham Rounded Book" w:hAnsi="Gotham Rounded Book"/>
        </w:rPr>
        <w:t>Februar</w:t>
      </w:r>
      <w:r>
        <w:rPr>
          <w:rFonts w:ascii="Gotham Rounded Book" w:hAnsi="Gotham Rounded Book"/>
        </w:rPr>
        <w:t xml:space="preserve"> 202</w:t>
      </w:r>
      <w:r w:rsidR="0034694C">
        <w:rPr>
          <w:rFonts w:ascii="Gotham Rounded Book" w:hAnsi="Gotham Rounded Book"/>
        </w:rPr>
        <w:t>2</w:t>
      </w:r>
    </w:p>
    <w:p w14:paraId="36C3F949" w14:textId="77777777" w:rsidR="00CF1A85" w:rsidRDefault="00CF1A85" w:rsidP="008D78C1">
      <w:pPr>
        <w:rPr>
          <w:rFonts w:ascii="Gotham Rounded Book" w:hAnsi="Gotham Rounded Book"/>
        </w:rPr>
      </w:pPr>
    </w:p>
    <w:p w14:paraId="61D01DA6" w14:textId="6A2B34E8" w:rsidR="00CF1A85" w:rsidRDefault="00CF1A85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16998BCA" w14:textId="77777777" w:rsidR="00612BF4" w:rsidRDefault="00612BF4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0AC55C39" w14:textId="05D801A5" w:rsidR="008D78C1" w:rsidRPr="0097726A" w:rsidRDefault="00A42388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  <w:r>
        <w:rPr>
          <w:rFonts w:ascii="Gotham Rounded Bold" w:hAnsi="Gotham Rounded Bold" w:cs="Arial"/>
          <w:b/>
          <w:color w:val="144B7D"/>
          <w:sz w:val="32"/>
          <w:szCs w:val="32"/>
        </w:rPr>
        <w:t>Neue Klebedichtung</w:t>
      </w:r>
      <w:r w:rsidR="000D03B4">
        <w:rPr>
          <w:rFonts w:ascii="Gotham Rounded Bold" w:hAnsi="Gotham Rounded Bold" w:cs="Arial"/>
          <w:b/>
          <w:color w:val="144B7D"/>
          <w:sz w:val="32"/>
          <w:szCs w:val="32"/>
        </w:rPr>
        <w:t xml:space="preserve"> </w:t>
      </w:r>
      <w:r>
        <w:rPr>
          <w:rFonts w:ascii="Gotham Rounded Bold" w:hAnsi="Gotham Rounded Bold" w:cs="Arial"/>
          <w:b/>
          <w:color w:val="144B7D"/>
          <w:sz w:val="32"/>
          <w:szCs w:val="32"/>
        </w:rPr>
        <w:t>erleichtert</w:t>
      </w:r>
      <w:r w:rsidR="000D03B4">
        <w:rPr>
          <w:rFonts w:ascii="Gotham Rounded Bold" w:hAnsi="Gotham Rounded Bold" w:cs="Arial"/>
          <w:b/>
          <w:color w:val="144B7D"/>
          <w:sz w:val="32"/>
          <w:szCs w:val="32"/>
        </w:rPr>
        <w:t xml:space="preserve"> Montage</w:t>
      </w:r>
      <w:r>
        <w:rPr>
          <w:rFonts w:ascii="Gotham Rounded Bold" w:hAnsi="Gotham Rounded Bold" w:cs="Arial"/>
          <w:b/>
          <w:color w:val="144B7D"/>
          <w:sz w:val="32"/>
          <w:szCs w:val="32"/>
        </w:rPr>
        <w:t xml:space="preserve"> der Fensterlüfter</w:t>
      </w:r>
    </w:p>
    <w:p w14:paraId="31020189" w14:textId="77777777" w:rsidR="00965ACA" w:rsidRPr="00F46B72" w:rsidRDefault="00965ACA" w:rsidP="00446B70">
      <w:pPr>
        <w:ind w:right="1843"/>
        <w:rPr>
          <w:rFonts w:ascii="Gotham Rounded Book" w:hAnsi="Gotham Rounded Book" w:cs="Arial"/>
        </w:rPr>
      </w:pPr>
    </w:p>
    <w:p w14:paraId="2A99D272" w14:textId="77777777" w:rsidR="00612BF4" w:rsidRDefault="00612BF4" w:rsidP="00680C2B">
      <w:pPr>
        <w:jc w:val="both"/>
        <w:rPr>
          <w:rFonts w:ascii="Gotham Rounded Bold" w:hAnsi="Gotham Rounded Bold" w:cs="Arial"/>
          <w:b/>
          <w:bCs/>
        </w:rPr>
      </w:pPr>
    </w:p>
    <w:p w14:paraId="2093A7AE" w14:textId="729D5142" w:rsidR="008C5D2C" w:rsidRPr="00560089" w:rsidRDefault="00A42388" w:rsidP="008C5D2C">
      <w:pPr>
        <w:jc w:val="both"/>
        <w:rPr>
          <w:rFonts w:ascii="Gotham Rounded Bold" w:hAnsi="Gotham Rounded Bold" w:cs="Arial"/>
          <w:b/>
          <w:bCs/>
          <w:color w:val="000000" w:themeColor="text1"/>
        </w:rPr>
      </w:pPr>
      <w:r w:rsidRPr="00560089">
        <w:rPr>
          <w:rFonts w:ascii="Gotham Rounded Bold" w:hAnsi="Gotham Rounded Bold" w:cs="Arial"/>
          <w:b/>
          <w:bCs/>
          <w:color w:val="000000" w:themeColor="text1"/>
        </w:rPr>
        <w:t xml:space="preserve">Mit </w:t>
      </w:r>
      <w:r w:rsidR="00C93DD2">
        <w:rPr>
          <w:rFonts w:ascii="Gotham Rounded Bold" w:hAnsi="Gotham Rounded Bold" w:cs="Arial"/>
          <w:b/>
          <w:bCs/>
          <w:color w:val="000000" w:themeColor="text1"/>
        </w:rPr>
        <w:t>ein</w:t>
      </w:r>
      <w:r w:rsidRPr="00560089">
        <w:rPr>
          <w:rFonts w:ascii="Gotham Rounded Bold" w:hAnsi="Gotham Rounded Bold" w:cs="Arial"/>
          <w:b/>
          <w:bCs/>
          <w:color w:val="000000" w:themeColor="text1"/>
        </w:rPr>
        <w:t xml:space="preserve">er </w:t>
      </w:r>
      <w:r w:rsidR="00560089" w:rsidRPr="00560089">
        <w:rPr>
          <w:rFonts w:ascii="Gotham Rounded Bold" w:hAnsi="Gotham Rounded Bold" w:cs="Arial"/>
          <w:b/>
          <w:bCs/>
          <w:color w:val="000000" w:themeColor="text1"/>
        </w:rPr>
        <w:t>neuen Klebedichtung hat der Spezialist für natürliche Lüftung Regel-</w:t>
      </w:r>
      <w:proofErr w:type="spellStart"/>
      <w:r w:rsidR="00560089" w:rsidRPr="00560089">
        <w:rPr>
          <w:rFonts w:ascii="Gotham Rounded Bold" w:hAnsi="Gotham Rounded Bold" w:cs="Arial"/>
          <w:b/>
          <w:bCs/>
          <w:color w:val="000000" w:themeColor="text1"/>
        </w:rPr>
        <w:t>air</w:t>
      </w:r>
      <w:proofErr w:type="spellEnd"/>
      <w:r w:rsidR="00560089" w:rsidRPr="00560089">
        <w:rPr>
          <w:rFonts w:ascii="Gotham Rounded Bold" w:hAnsi="Gotham Rounded Bold" w:cs="Arial"/>
          <w:b/>
          <w:bCs/>
          <w:color w:val="000000" w:themeColor="text1"/>
        </w:rPr>
        <w:t xml:space="preserve"> eine</w:t>
      </w:r>
      <w:r w:rsidR="00560089">
        <w:rPr>
          <w:rFonts w:ascii="Gotham Rounded Bold" w:hAnsi="Gotham Rounded Bold" w:cs="Arial"/>
          <w:b/>
          <w:bCs/>
          <w:color w:val="000000" w:themeColor="text1"/>
        </w:rPr>
        <w:t xml:space="preserve"> </w:t>
      </w:r>
      <w:r w:rsidR="005271CE" w:rsidRPr="00560089">
        <w:rPr>
          <w:rFonts w:ascii="Gotham Rounded Bold" w:hAnsi="Gotham Rounded Bold" w:cs="Arial"/>
          <w:b/>
          <w:bCs/>
          <w:color w:val="000000" w:themeColor="text1"/>
        </w:rPr>
        <w:t xml:space="preserve">praktische Unterstützung </w:t>
      </w:r>
      <w:r w:rsidR="00C93DD2">
        <w:rPr>
          <w:rFonts w:ascii="Gotham Rounded Bold" w:hAnsi="Gotham Rounded Bold" w:cs="Arial"/>
          <w:b/>
          <w:bCs/>
          <w:color w:val="000000" w:themeColor="text1"/>
        </w:rPr>
        <w:t>für</w:t>
      </w:r>
      <w:r w:rsidR="005271CE" w:rsidRPr="00560089">
        <w:rPr>
          <w:rFonts w:ascii="Gotham Rounded Bold" w:hAnsi="Gotham Rounded Bold" w:cs="Arial"/>
          <w:b/>
          <w:bCs/>
          <w:color w:val="000000" w:themeColor="text1"/>
        </w:rPr>
        <w:t xml:space="preserve"> eine noch einfachere Montage der bewährten Fensterfalzlüfter </w:t>
      </w:r>
      <w:r w:rsidR="00560089" w:rsidRPr="00560089">
        <w:rPr>
          <w:rFonts w:ascii="Gotham Rounded Bold" w:hAnsi="Gotham Rounded Bold" w:cs="Arial"/>
          <w:b/>
          <w:bCs/>
          <w:color w:val="000000" w:themeColor="text1"/>
        </w:rPr>
        <w:t>FFL</w:t>
      </w:r>
      <w:r w:rsidR="00422E34" w:rsidRPr="00560089">
        <w:rPr>
          <w:rFonts w:ascii="Gotham Rounded Bold" w:hAnsi="Gotham Rounded Bold" w:cs="Arial"/>
          <w:b/>
          <w:bCs/>
          <w:color w:val="000000" w:themeColor="text1"/>
        </w:rPr>
        <w:t xml:space="preserve"> </w:t>
      </w:r>
      <w:r w:rsidR="00C93DD2">
        <w:rPr>
          <w:rFonts w:ascii="Gotham Rounded Bold" w:hAnsi="Gotham Rounded Bold" w:cs="Arial"/>
          <w:b/>
          <w:bCs/>
          <w:color w:val="000000" w:themeColor="text1"/>
        </w:rPr>
        <w:t xml:space="preserve">am Kunststofffenster </w:t>
      </w:r>
      <w:r w:rsidR="005271CE" w:rsidRPr="00560089">
        <w:rPr>
          <w:rFonts w:ascii="Gotham Rounded Bold" w:hAnsi="Gotham Rounded Bold" w:cs="Arial"/>
          <w:b/>
          <w:bCs/>
          <w:color w:val="000000" w:themeColor="text1"/>
        </w:rPr>
        <w:t>entwickelt</w:t>
      </w:r>
      <w:r w:rsidR="00AB5D99" w:rsidRPr="00560089">
        <w:rPr>
          <w:rFonts w:ascii="Gotham Rounded Bold" w:hAnsi="Gotham Rounded Bold" w:cs="Arial"/>
          <w:b/>
          <w:bCs/>
          <w:color w:val="000000" w:themeColor="text1"/>
        </w:rPr>
        <w:t xml:space="preserve">. </w:t>
      </w:r>
    </w:p>
    <w:p w14:paraId="02F5C2D5" w14:textId="4EBDBE97" w:rsidR="007122E3" w:rsidRDefault="00F26C80">
      <w:pPr>
        <w:jc w:val="both"/>
        <w:rPr>
          <w:rFonts w:ascii="Gotham Rounded Book" w:hAnsi="Gotham Rounded Book" w:cs="Arial"/>
          <w:b/>
          <w:bCs/>
        </w:rPr>
      </w:pPr>
      <w:r w:rsidRPr="00F84A7B">
        <w:rPr>
          <w:rFonts w:ascii="Gotham Rounded Book" w:hAnsi="Gotham Rounded Book" w:cs="Arial"/>
          <w:b/>
          <w:bCs/>
        </w:rPr>
        <w:t xml:space="preserve"> </w:t>
      </w:r>
    </w:p>
    <w:p w14:paraId="12B4F8E8" w14:textId="77777777" w:rsidR="008C5D2C" w:rsidRPr="008C5D2C" w:rsidRDefault="008C5D2C" w:rsidP="008C5D2C">
      <w:pPr>
        <w:jc w:val="both"/>
        <w:rPr>
          <w:rFonts w:ascii="Gotham Rounded Book" w:hAnsi="Gotham Rounded Book" w:cs="Arial"/>
        </w:rPr>
      </w:pPr>
    </w:p>
    <w:p w14:paraId="7D351A11" w14:textId="339B32AD" w:rsidR="005926E1" w:rsidRDefault="000F4DB9" w:rsidP="00422E34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>Bislang lagen eine</w:t>
      </w:r>
      <w:r w:rsidR="00A8763A">
        <w:rPr>
          <w:rFonts w:ascii="Gotham Rounded Book" w:hAnsi="Gotham Rounded Book" w:cs="Arial"/>
        </w:rPr>
        <w:t>m Paar</w:t>
      </w:r>
      <w:r>
        <w:rPr>
          <w:rFonts w:ascii="Gotham Rounded Book" w:hAnsi="Gotham Rounded Book" w:cs="Arial"/>
        </w:rPr>
        <w:t xml:space="preserve"> Fensterfalzlüfter</w:t>
      </w:r>
      <w:r w:rsidR="00A8763A">
        <w:rPr>
          <w:rFonts w:ascii="Gotham Rounded Book" w:hAnsi="Gotham Rounded Book" w:cs="Arial"/>
        </w:rPr>
        <w:t xml:space="preserve"> für Kunststofffenster</w:t>
      </w:r>
      <w:r>
        <w:rPr>
          <w:rFonts w:ascii="Gotham Rounded Book" w:hAnsi="Gotham Rounded Book" w:cs="Arial"/>
        </w:rPr>
        <w:t xml:space="preserve"> </w:t>
      </w:r>
      <w:r w:rsidR="00A8763A">
        <w:rPr>
          <w:rFonts w:ascii="Gotham Rounded Book" w:hAnsi="Gotham Rounded Book" w:cs="Arial"/>
        </w:rPr>
        <w:t xml:space="preserve">zur Installation </w:t>
      </w:r>
      <w:r>
        <w:rPr>
          <w:rFonts w:ascii="Gotham Rounded Book" w:hAnsi="Gotham Rounded Book" w:cs="Arial"/>
        </w:rPr>
        <w:t>stets zwei Blendrahmen-Einströmdichtungen (BED) sowie zwei Flügellüfter-Dichtungen (FLD) bei. D</w:t>
      </w:r>
      <w:r w:rsidR="00C93DD2">
        <w:rPr>
          <w:rFonts w:ascii="Gotham Rounded Book" w:hAnsi="Gotham Rounded Book" w:cs="Arial"/>
        </w:rPr>
        <w:t>och d</w:t>
      </w:r>
      <w:r>
        <w:rPr>
          <w:rFonts w:ascii="Gotham Rounded Book" w:hAnsi="Gotham Rounded Book" w:cs="Arial"/>
        </w:rPr>
        <w:t xml:space="preserve">iese werden beim Einsatz der </w:t>
      </w:r>
      <w:r w:rsidR="00C93DD2">
        <w:rPr>
          <w:rFonts w:ascii="Gotham Rounded Book" w:hAnsi="Gotham Rounded Book" w:cs="Arial"/>
        </w:rPr>
        <w:t xml:space="preserve">neuen </w:t>
      </w:r>
      <w:r w:rsidR="005926E1">
        <w:rPr>
          <w:rFonts w:ascii="Gotham Rounded Book" w:hAnsi="Gotham Rounded Book" w:cs="Arial"/>
        </w:rPr>
        <w:t xml:space="preserve">Klebedichtung nicht mehr benötigt. Auch müssen die vorhandenen Dichtungen im Fenster nicht mehr mühsam entfernt werden, um sie auszutauschen. Das ist angesichts der mittlerweile </w:t>
      </w:r>
      <w:r w:rsidR="00C93DD2">
        <w:rPr>
          <w:rFonts w:ascii="Gotham Rounded Book" w:hAnsi="Gotham Rounded Book" w:cs="Arial"/>
        </w:rPr>
        <w:t xml:space="preserve">weit </w:t>
      </w:r>
      <w:r w:rsidR="005926E1">
        <w:rPr>
          <w:rFonts w:ascii="Gotham Rounded Book" w:hAnsi="Gotham Rounded Book" w:cs="Arial"/>
        </w:rPr>
        <w:t xml:space="preserve">verbreiteten Praxis extrudierter Dichtungen ohnehin eine </w:t>
      </w:r>
      <w:r w:rsidR="00C93DD2">
        <w:rPr>
          <w:rFonts w:ascii="Gotham Rounded Book" w:hAnsi="Gotham Rounded Book" w:cs="Arial"/>
        </w:rPr>
        <w:t xml:space="preserve">recht </w:t>
      </w:r>
      <w:r w:rsidR="005926E1">
        <w:rPr>
          <w:rFonts w:ascii="Gotham Rounded Book" w:hAnsi="Gotham Rounded Book" w:cs="Arial"/>
        </w:rPr>
        <w:t xml:space="preserve">knifflige Aufgabe. </w:t>
      </w:r>
    </w:p>
    <w:p w14:paraId="15EEAB28" w14:textId="0028D31C" w:rsidR="0038429E" w:rsidRDefault="0038429E" w:rsidP="00422E34">
      <w:pPr>
        <w:jc w:val="both"/>
        <w:rPr>
          <w:rFonts w:ascii="Gotham Rounded Book" w:hAnsi="Gotham Rounded Book" w:cs="Arial"/>
        </w:rPr>
      </w:pPr>
    </w:p>
    <w:p w14:paraId="393787C7" w14:textId="7B7EA605" w:rsidR="0038429E" w:rsidRPr="0038429E" w:rsidRDefault="0038429E" w:rsidP="00422E34">
      <w:pPr>
        <w:jc w:val="both"/>
        <w:rPr>
          <w:rFonts w:ascii="Gotham Rounded Book" w:hAnsi="Gotham Rounded Book" w:cs="Arial"/>
          <w:b/>
          <w:bCs/>
        </w:rPr>
      </w:pPr>
      <w:r w:rsidRPr="0038429E">
        <w:rPr>
          <w:rFonts w:ascii="Gotham Rounded Book" w:hAnsi="Gotham Rounded Book" w:cs="Arial"/>
          <w:b/>
          <w:bCs/>
        </w:rPr>
        <w:t>Kunststoffummantelte Schaumstoffdichtung</w:t>
      </w:r>
    </w:p>
    <w:p w14:paraId="7615D57E" w14:textId="3EAC35CA" w:rsidR="005926E1" w:rsidRDefault="005926E1" w:rsidP="00422E34">
      <w:pPr>
        <w:jc w:val="both"/>
        <w:rPr>
          <w:rFonts w:ascii="Gotham Rounded Book" w:hAnsi="Gotham Rounded Book" w:cs="Arial"/>
        </w:rPr>
      </w:pPr>
    </w:p>
    <w:p w14:paraId="6F985953" w14:textId="001E0E58" w:rsidR="005926E1" w:rsidRDefault="00E55A56" w:rsidP="00422E34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>Die</w:t>
      </w:r>
      <w:r w:rsidR="005926E1">
        <w:rPr>
          <w:rFonts w:ascii="Gotham Rounded Book" w:hAnsi="Gotham Rounded Book" w:cs="Arial"/>
        </w:rPr>
        <w:t xml:space="preserve"> neue </w:t>
      </w:r>
      <w:r>
        <w:rPr>
          <w:rFonts w:ascii="Gotham Rounded Book" w:hAnsi="Gotham Rounded Book" w:cs="Arial"/>
        </w:rPr>
        <w:t>hochwertige Schaumstoff</w:t>
      </w:r>
      <w:r w:rsidR="005926E1">
        <w:rPr>
          <w:rFonts w:ascii="Gotham Rounded Book" w:hAnsi="Gotham Rounded Book" w:cs="Arial"/>
        </w:rPr>
        <w:t>dichtung</w:t>
      </w:r>
      <w:r>
        <w:rPr>
          <w:rFonts w:ascii="Gotham Rounded Book" w:hAnsi="Gotham Rounded Book" w:cs="Arial"/>
        </w:rPr>
        <w:t xml:space="preserve"> ist kunststoffummantelt. Sie </w:t>
      </w:r>
      <w:r w:rsidR="00EA57E7">
        <w:rPr>
          <w:rFonts w:ascii="Gotham Rounded Book" w:hAnsi="Gotham Rounded Book" w:cs="Arial"/>
        </w:rPr>
        <w:t>verfügt über</w:t>
      </w:r>
      <w:r>
        <w:rPr>
          <w:rFonts w:ascii="Gotham Rounded Book" w:hAnsi="Gotham Rounded Book" w:cs="Arial"/>
        </w:rPr>
        <w:t xml:space="preserve"> eine stark haftende und dauerhaft selbstklebende Fläche</w:t>
      </w:r>
      <w:r w:rsidR="00EA57E7">
        <w:rPr>
          <w:rFonts w:ascii="Gotham Rounded Book" w:hAnsi="Gotham Rounded Book" w:cs="Arial"/>
        </w:rPr>
        <w:t>. Mit dieser Klebe</w:t>
      </w:r>
      <w:r w:rsidR="00A42388">
        <w:rPr>
          <w:rFonts w:ascii="Gotham Rounded Book" w:hAnsi="Gotham Rounded Book" w:cs="Arial"/>
        </w:rPr>
        <w:t>dicht</w:t>
      </w:r>
      <w:r w:rsidR="00EA57E7">
        <w:rPr>
          <w:rFonts w:ascii="Gotham Rounded Book" w:hAnsi="Gotham Rounded Book" w:cs="Arial"/>
        </w:rPr>
        <w:t>ung</w:t>
      </w:r>
      <w:r w:rsidR="005926E1">
        <w:rPr>
          <w:rFonts w:ascii="Gotham Rounded Book" w:hAnsi="Gotham Rounded Book" w:cs="Arial"/>
        </w:rPr>
        <w:t xml:space="preserve"> gestaltet sich </w:t>
      </w:r>
      <w:r w:rsidR="00EA57E7">
        <w:rPr>
          <w:rFonts w:ascii="Gotham Rounded Book" w:hAnsi="Gotham Rounded Book" w:cs="Arial"/>
        </w:rPr>
        <w:t xml:space="preserve">die Montage </w:t>
      </w:r>
      <w:r w:rsidR="002335B6">
        <w:rPr>
          <w:rFonts w:ascii="Gotham Rounded Book" w:hAnsi="Gotham Rounded Book" w:cs="Arial"/>
        </w:rPr>
        <w:t xml:space="preserve">wesentlich einfacher. Am Blendrahmen </w:t>
      </w:r>
      <w:r w:rsidR="00EA57E7">
        <w:rPr>
          <w:rFonts w:ascii="Gotham Rounded Book" w:hAnsi="Gotham Rounded Book" w:cs="Arial"/>
        </w:rPr>
        <w:t>muss</w:t>
      </w:r>
      <w:r w:rsidR="002335B6">
        <w:rPr>
          <w:rFonts w:ascii="Gotham Rounded Book" w:hAnsi="Gotham Rounded Book" w:cs="Arial"/>
        </w:rPr>
        <w:t xml:space="preserve"> </w:t>
      </w:r>
      <w:r w:rsidR="00A42388">
        <w:rPr>
          <w:rFonts w:ascii="Gotham Rounded Book" w:hAnsi="Gotham Rounded Book" w:cs="Arial"/>
        </w:rPr>
        <w:t xml:space="preserve">die </w:t>
      </w:r>
      <w:r w:rsidR="00560089">
        <w:rPr>
          <w:rFonts w:ascii="Gotham Rounded Book" w:hAnsi="Gotham Rounded Book" w:cs="Arial"/>
        </w:rPr>
        <w:t xml:space="preserve">vorhandene </w:t>
      </w:r>
      <w:r w:rsidR="00A42388">
        <w:rPr>
          <w:rFonts w:ascii="Gotham Rounded Book" w:hAnsi="Gotham Rounded Book" w:cs="Arial"/>
        </w:rPr>
        <w:t xml:space="preserve">Dichtung nur noch </w:t>
      </w:r>
      <w:r w:rsidR="002335B6">
        <w:rPr>
          <w:rFonts w:ascii="Gotham Rounded Book" w:hAnsi="Gotham Rounded Book" w:cs="Arial"/>
        </w:rPr>
        <w:t>an den bekannten Stellen auf jeweils 150 mm entfern</w:t>
      </w:r>
      <w:r w:rsidR="00EA57E7">
        <w:rPr>
          <w:rFonts w:ascii="Gotham Rounded Book" w:hAnsi="Gotham Rounded Book" w:cs="Arial"/>
        </w:rPr>
        <w:t xml:space="preserve">t </w:t>
      </w:r>
      <w:r w:rsidR="005E76B8">
        <w:rPr>
          <w:rFonts w:ascii="Gotham Rounded Book" w:hAnsi="Gotham Rounded Book" w:cs="Arial"/>
        </w:rPr>
        <w:t xml:space="preserve">oder ausgeklinkt </w:t>
      </w:r>
      <w:r w:rsidR="00EA57E7">
        <w:rPr>
          <w:rFonts w:ascii="Gotham Rounded Book" w:hAnsi="Gotham Rounded Book" w:cs="Arial"/>
        </w:rPr>
        <w:t>werd</w:t>
      </w:r>
      <w:r w:rsidR="002335B6">
        <w:rPr>
          <w:rFonts w:ascii="Gotham Rounded Book" w:hAnsi="Gotham Rounded Book" w:cs="Arial"/>
        </w:rPr>
        <w:t xml:space="preserve">en, um den Lufteintritt zu ermöglichen. Gegenüber der eingesetzten </w:t>
      </w:r>
      <w:proofErr w:type="spellStart"/>
      <w:r w:rsidR="002335B6">
        <w:rPr>
          <w:rFonts w:ascii="Gotham Rounded Book" w:hAnsi="Gotham Rounded Book" w:cs="Arial"/>
        </w:rPr>
        <w:t>Lüftermodule</w:t>
      </w:r>
      <w:proofErr w:type="spellEnd"/>
      <w:r w:rsidR="002335B6">
        <w:rPr>
          <w:rFonts w:ascii="Gotham Rounded Book" w:hAnsi="Gotham Rounded Book" w:cs="Arial"/>
        </w:rPr>
        <w:t xml:space="preserve"> wird die Flügeldichtung </w:t>
      </w:r>
      <w:r w:rsidR="005E76B8">
        <w:rPr>
          <w:rFonts w:ascii="Gotham Rounded Book" w:hAnsi="Gotham Rounded Book" w:cs="Arial"/>
        </w:rPr>
        <w:t xml:space="preserve">lediglich noch </w:t>
      </w:r>
      <w:r w:rsidR="002335B6">
        <w:rPr>
          <w:rFonts w:ascii="Gotham Rounded Book" w:hAnsi="Gotham Rounded Book" w:cs="Arial"/>
        </w:rPr>
        <w:t xml:space="preserve">über die Breite der Module passend ausgeschnitten. </w:t>
      </w:r>
      <w:r w:rsidR="00766E85">
        <w:rPr>
          <w:rFonts w:ascii="Gotham Rounded Book" w:hAnsi="Gotham Rounded Book" w:cs="Arial"/>
        </w:rPr>
        <w:t>Diese komplett zu entnehmen, um die Flügellüfter</w:t>
      </w:r>
      <w:r w:rsidR="00A8763A">
        <w:rPr>
          <w:rFonts w:ascii="Gotham Rounded Book" w:hAnsi="Gotham Rounded Book" w:cs="Arial"/>
        </w:rPr>
        <w:t>-D</w:t>
      </w:r>
      <w:r w:rsidR="00766E85">
        <w:rPr>
          <w:rFonts w:ascii="Gotham Rounded Book" w:hAnsi="Gotham Rounded Book" w:cs="Arial"/>
        </w:rPr>
        <w:t xml:space="preserve">ichtung einzusetzen, ist </w:t>
      </w:r>
      <w:r w:rsidR="00E83E54">
        <w:rPr>
          <w:rFonts w:ascii="Gotham Rounded Book" w:hAnsi="Gotham Rounded Book" w:cs="Arial"/>
        </w:rPr>
        <w:t xml:space="preserve">jetzt </w:t>
      </w:r>
      <w:r w:rsidR="00766E85">
        <w:rPr>
          <w:rFonts w:ascii="Gotham Rounded Book" w:hAnsi="Gotham Rounded Book" w:cs="Arial"/>
        </w:rPr>
        <w:t>nicht mehr nötig.</w:t>
      </w:r>
    </w:p>
    <w:p w14:paraId="768EC45F" w14:textId="5E1074D5" w:rsidR="002335B6" w:rsidRDefault="002335B6" w:rsidP="00422E34">
      <w:pPr>
        <w:jc w:val="both"/>
        <w:rPr>
          <w:rFonts w:ascii="Gotham Rounded Book" w:hAnsi="Gotham Rounded Book" w:cs="Arial"/>
        </w:rPr>
      </w:pPr>
    </w:p>
    <w:p w14:paraId="385F0731" w14:textId="384A4817" w:rsidR="002335B6" w:rsidRDefault="00766E85" w:rsidP="00422E34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lastRenderedPageBreak/>
        <w:t>Stattdessen wir</w:t>
      </w:r>
      <w:r w:rsidR="002335B6">
        <w:rPr>
          <w:rFonts w:ascii="Gotham Rounded Book" w:hAnsi="Gotham Rounded Book" w:cs="Arial"/>
        </w:rPr>
        <w:t xml:space="preserve">d </w:t>
      </w:r>
      <w:r w:rsidR="00B41A7B">
        <w:rPr>
          <w:rFonts w:ascii="Gotham Rounded Book" w:hAnsi="Gotham Rounded Book" w:cs="Arial"/>
        </w:rPr>
        <w:t xml:space="preserve">die Klebedichtung </w:t>
      </w:r>
      <w:r w:rsidR="002335B6">
        <w:rPr>
          <w:rFonts w:ascii="Gotham Rounded Book" w:hAnsi="Gotham Rounded Book" w:cs="Arial"/>
        </w:rPr>
        <w:t xml:space="preserve">nun ganz einfach </w:t>
      </w:r>
      <w:r w:rsidR="00B41A7B">
        <w:rPr>
          <w:rFonts w:ascii="Gotham Rounded Book" w:hAnsi="Gotham Rounded Book" w:cs="Arial"/>
        </w:rPr>
        <w:t>im Bereich</w:t>
      </w:r>
      <w:r>
        <w:rPr>
          <w:rFonts w:ascii="Gotham Rounded Book" w:hAnsi="Gotham Rounded Book" w:cs="Arial"/>
        </w:rPr>
        <w:t xml:space="preserve"> der freigeschnittenen Stelle </w:t>
      </w:r>
      <w:r w:rsidR="00B41A7B">
        <w:rPr>
          <w:rFonts w:ascii="Gotham Rounded Book" w:hAnsi="Gotham Rounded Book" w:cs="Arial"/>
        </w:rPr>
        <w:t xml:space="preserve">auf der </w:t>
      </w:r>
      <w:proofErr w:type="spellStart"/>
      <w:r w:rsidR="00B41A7B">
        <w:rPr>
          <w:rFonts w:ascii="Gotham Rounded Book" w:hAnsi="Gotham Rounded Book" w:cs="Arial"/>
        </w:rPr>
        <w:t>Beschlagsebene</w:t>
      </w:r>
      <w:proofErr w:type="spellEnd"/>
      <w:r w:rsidR="00B41A7B">
        <w:rPr>
          <w:rFonts w:ascii="Gotham Rounded Book" w:hAnsi="Gotham Rounded Book" w:cs="Arial"/>
        </w:rPr>
        <w:t xml:space="preserve"> an</w:t>
      </w:r>
      <w:r w:rsidR="002335B6">
        <w:rPr>
          <w:rFonts w:ascii="Gotham Rounded Book" w:hAnsi="Gotham Rounded Book" w:cs="Arial"/>
        </w:rPr>
        <w:t>ge</w:t>
      </w:r>
      <w:r w:rsidR="00E83E54">
        <w:rPr>
          <w:rFonts w:ascii="Gotham Rounded Book" w:hAnsi="Gotham Rounded Book" w:cs="Arial"/>
        </w:rPr>
        <w:t>setz</w:t>
      </w:r>
      <w:r w:rsidR="002335B6">
        <w:rPr>
          <w:rFonts w:ascii="Gotham Rounded Book" w:hAnsi="Gotham Rounded Book" w:cs="Arial"/>
        </w:rPr>
        <w:t>t</w:t>
      </w:r>
      <w:r w:rsidR="00B41A7B">
        <w:rPr>
          <w:rFonts w:ascii="Gotham Rounded Book" w:hAnsi="Gotham Rounded Book" w:cs="Arial"/>
        </w:rPr>
        <w:t xml:space="preserve"> und am Flügelüberschlag angeklebt</w:t>
      </w:r>
      <w:r w:rsidR="002335B6">
        <w:rPr>
          <w:rFonts w:ascii="Gotham Rounded Book" w:hAnsi="Gotham Rounded Book" w:cs="Arial"/>
        </w:rPr>
        <w:t>. Die</w:t>
      </w:r>
      <w:r w:rsidR="00B41A7B">
        <w:rPr>
          <w:rFonts w:ascii="Gotham Rounded Book" w:hAnsi="Gotham Rounded Book" w:cs="Arial"/>
        </w:rPr>
        <w:t xml:space="preserve"> Klebedichtung</w:t>
      </w:r>
      <w:r w:rsidR="002335B6">
        <w:rPr>
          <w:rFonts w:ascii="Gotham Rounded Book" w:hAnsi="Gotham Rounded Book" w:cs="Arial"/>
        </w:rPr>
        <w:t xml:space="preserve"> ist bereits in der Länge passend auf die </w:t>
      </w:r>
      <w:proofErr w:type="spellStart"/>
      <w:r w:rsidR="002335B6">
        <w:rPr>
          <w:rFonts w:ascii="Gotham Rounded Book" w:hAnsi="Gotham Rounded Book" w:cs="Arial"/>
        </w:rPr>
        <w:t>Lüftermodule</w:t>
      </w:r>
      <w:proofErr w:type="spellEnd"/>
      <w:r w:rsidR="002335B6">
        <w:rPr>
          <w:rFonts w:ascii="Gotham Rounded Book" w:hAnsi="Gotham Rounded Book" w:cs="Arial"/>
        </w:rPr>
        <w:t xml:space="preserve"> zugeschnitten. So muss </w:t>
      </w:r>
      <w:r w:rsidR="00B41A7B">
        <w:rPr>
          <w:rFonts w:ascii="Gotham Rounded Book" w:hAnsi="Gotham Rounded Book" w:cs="Arial"/>
        </w:rPr>
        <w:t>zur</w:t>
      </w:r>
      <w:r w:rsidR="002335B6">
        <w:rPr>
          <w:rFonts w:ascii="Gotham Rounded Book" w:hAnsi="Gotham Rounded Book" w:cs="Arial"/>
        </w:rPr>
        <w:t xml:space="preserve"> Montage lediglich </w:t>
      </w:r>
      <w:r>
        <w:rPr>
          <w:rFonts w:ascii="Gotham Rounded Book" w:hAnsi="Gotham Rounded Book" w:cs="Arial"/>
        </w:rPr>
        <w:t>die</w:t>
      </w:r>
      <w:r w:rsidR="002335B6">
        <w:rPr>
          <w:rFonts w:ascii="Gotham Rounded Book" w:hAnsi="Gotham Rounded Book" w:cs="Arial"/>
        </w:rPr>
        <w:t xml:space="preserve"> Schutz</w:t>
      </w:r>
      <w:r w:rsidR="005E76B8">
        <w:rPr>
          <w:rFonts w:ascii="Gotham Rounded Book" w:hAnsi="Gotham Rounded Book" w:cs="Arial"/>
        </w:rPr>
        <w:t>folie</w:t>
      </w:r>
      <w:r w:rsidR="002335B6">
        <w:rPr>
          <w:rFonts w:ascii="Gotham Rounded Book" w:hAnsi="Gotham Rounded Book" w:cs="Arial"/>
        </w:rPr>
        <w:t xml:space="preserve"> </w:t>
      </w:r>
      <w:r w:rsidR="005E76B8">
        <w:rPr>
          <w:rFonts w:ascii="Gotham Rounded Book" w:hAnsi="Gotham Rounded Book" w:cs="Arial"/>
        </w:rPr>
        <w:t>des Klebestreifens</w:t>
      </w:r>
      <w:r w:rsidR="002335B6">
        <w:rPr>
          <w:rFonts w:ascii="Gotham Rounded Book" w:hAnsi="Gotham Rounded Book" w:cs="Arial"/>
        </w:rPr>
        <w:t xml:space="preserve"> abgezogen werden.</w:t>
      </w:r>
    </w:p>
    <w:p w14:paraId="4A094D75" w14:textId="61ED6276" w:rsidR="0038429E" w:rsidRDefault="0038429E" w:rsidP="00422E34">
      <w:pPr>
        <w:jc w:val="both"/>
        <w:rPr>
          <w:rFonts w:ascii="Gotham Rounded Book" w:hAnsi="Gotham Rounded Book" w:cs="Arial"/>
        </w:rPr>
      </w:pPr>
    </w:p>
    <w:p w14:paraId="6AE7245A" w14:textId="59C86FDC" w:rsidR="0038429E" w:rsidRPr="00732BBC" w:rsidRDefault="00732BBC" w:rsidP="00422E34">
      <w:pPr>
        <w:jc w:val="both"/>
        <w:rPr>
          <w:rFonts w:ascii="Gotham Rounded Book" w:hAnsi="Gotham Rounded Book" w:cs="Arial"/>
          <w:b/>
          <w:bCs/>
        </w:rPr>
      </w:pPr>
      <w:r w:rsidRPr="00732BBC">
        <w:rPr>
          <w:rFonts w:ascii="Gotham Rounded Book" w:hAnsi="Gotham Rounded Book" w:cs="Arial"/>
          <w:b/>
          <w:bCs/>
        </w:rPr>
        <w:t>Leistungseigenschaften bleiben erhalten</w:t>
      </w:r>
    </w:p>
    <w:p w14:paraId="04ADDCB6" w14:textId="5C697436" w:rsidR="00BE1622" w:rsidRDefault="00BE1622" w:rsidP="00422E34">
      <w:pPr>
        <w:jc w:val="both"/>
        <w:rPr>
          <w:rFonts w:ascii="Gotham Rounded Book" w:hAnsi="Gotham Rounded Book" w:cs="Arial"/>
        </w:rPr>
      </w:pPr>
    </w:p>
    <w:p w14:paraId="549C2C75" w14:textId="40CC860A" w:rsidR="00D677B5" w:rsidRDefault="00D677B5" w:rsidP="00422E34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 xml:space="preserve">Die neue Klebedichtung bringt somit eine ganze Reihe an Vorteilen mit sich. </w:t>
      </w:r>
      <w:r w:rsidR="00731201">
        <w:rPr>
          <w:rFonts w:ascii="Gotham Rounded Book" w:hAnsi="Gotham Rounded Book" w:cs="Arial"/>
        </w:rPr>
        <w:t xml:space="preserve">So entfällt ein zeitaufwändiges Austauschen der BED und der FLD. </w:t>
      </w:r>
      <w:r w:rsidR="00E55A56">
        <w:rPr>
          <w:rFonts w:ascii="Gotham Rounded Book" w:hAnsi="Gotham Rounded Book" w:cs="Arial"/>
        </w:rPr>
        <w:t xml:space="preserve">Angaben zu Farbe oder Größe einer Dichtung sind nicht mehr notwendig. </w:t>
      </w:r>
      <w:r w:rsidR="00B41A7B">
        <w:rPr>
          <w:rFonts w:ascii="Gotham Rounded Book" w:hAnsi="Gotham Rounded Book" w:cs="Arial"/>
        </w:rPr>
        <w:t>Bei</w:t>
      </w:r>
      <w:r w:rsidR="0038429E">
        <w:rPr>
          <w:rFonts w:ascii="Gotham Rounded Book" w:hAnsi="Gotham Rounded Book" w:cs="Arial"/>
        </w:rPr>
        <w:t xml:space="preserve"> weißen Lüftern werden automatisch weiße</w:t>
      </w:r>
      <w:r w:rsidR="00B41A7B">
        <w:rPr>
          <w:rFonts w:ascii="Gotham Rounded Book" w:hAnsi="Gotham Rounded Book" w:cs="Arial"/>
        </w:rPr>
        <w:t xml:space="preserve"> und</w:t>
      </w:r>
      <w:r w:rsidR="0038429E">
        <w:rPr>
          <w:rFonts w:ascii="Gotham Rounded Book" w:hAnsi="Gotham Rounded Book" w:cs="Arial"/>
        </w:rPr>
        <w:t xml:space="preserve"> bei farbigen Lüftern schwarze Klebedichtungen mitgeliefert. </w:t>
      </w:r>
      <w:r w:rsidR="00BA18B5">
        <w:rPr>
          <w:rFonts w:ascii="Gotham Rounded Book" w:hAnsi="Gotham Rounded Book" w:cs="Arial"/>
        </w:rPr>
        <w:t xml:space="preserve">Somit </w:t>
      </w:r>
      <w:r w:rsidR="0038429E">
        <w:rPr>
          <w:rFonts w:ascii="Gotham Rounded Book" w:hAnsi="Gotham Rounded Book" w:cs="Arial"/>
        </w:rPr>
        <w:t>wird</w:t>
      </w:r>
      <w:r w:rsidR="00BA18B5">
        <w:rPr>
          <w:rFonts w:ascii="Gotham Rounded Book" w:hAnsi="Gotham Rounded Book" w:cs="Arial"/>
        </w:rPr>
        <w:t xml:space="preserve"> </w:t>
      </w:r>
      <w:r w:rsidR="0038429E">
        <w:rPr>
          <w:rFonts w:ascii="Gotham Rounded Book" w:hAnsi="Gotham Rounded Book" w:cs="Arial"/>
        </w:rPr>
        <w:t>der Umfang der</w:t>
      </w:r>
      <w:r w:rsidR="00E83E54">
        <w:rPr>
          <w:rFonts w:ascii="Gotham Rounded Book" w:hAnsi="Gotham Rounded Book" w:cs="Arial"/>
        </w:rPr>
        <w:t xml:space="preserve"> </w:t>
      </w:r>
      <w:r w:rsidR="00E55A56">
        <w:rPr>
          <w:rFonts w:ascii="Gotham Rounded Book" w:hAnsi="Gotham Rounded Book" w:cs="Arial"/>
        </w:rPr>
        <w:t xml:space="preserve">Lagerhaltung </w:t>
      </w:r>
      <w:r w:rsidR="0038429E">
        <w:rPr>
          <w:rFonts w:ascii="Gotham Rounded Book" w:hAnsi="Gotham Rounded Book" w:cs="Arial"/>
        </w:rPr>
        <w:t xml:space="preserve">enorm </w:t>
      </w:r>
      <w:r w:rsidR="00E83E54">
        <w:rPr>
          <w:rFonts w:ascii="Gotham Rounded Book" w:hAnsi="Gotham Rounded Book" w:cs="Arial"/>
        </w:rPr>
        <w:t>reduzier</w:t>
      </w:r>
      <w:r w:rsidR="0038429E">
        <w:rPr>
          <w:rFonts w:ascii="Gotham Rounded Book" w:hAnsi="Gotham Rounded Book" w:cs="Arial"/>
        </w:rPr>
        <w:t>t</w:t>
      </w:r>
      <w:r w:rsidR="00E55A56">
        <w:rPr>
          <w:rFonts w:ascii="Gotham Rounded Book" w:hAnsi="Gotham Rounded Book" w:cs="Arial"/>
        </w:rPr>
        <w:t xml:space="preserve">. </w:t>
      </w:r>
      <w:r w:rsidR="00E83E54">
        <w:rPr>
          <w:rFonts w:ascii="Gotham Rounded Book" w:hAnsi="Gotham Rounded Book" w:cs="Arial"/>
        </w:rPr>
        <w:t>D</w:t>
      </w:r>
      <w:r w:rsidR="00E55A56">
        <w:rPr>
          <w:rFonts w:ascii="Gotham Rounded Book" w:hAnsi="Gotham Rounded Book" w:cs="Arial"/>
        </w:rPr>
        <w:t xml:space="preserve">as </w:t>
      </w:r>
      <w:r w:rsidR="00EA57E7">
        <w:rPr>
          <w:rFonts w:ascii="Gotham Rounded Book" w:hAnsi="Gotham Rounded Book" w:cs="Arial"/>
        </w:rPr>
        <w:t>A</w:t>
      </w:r>
      <w:r w:rsidR="00E55A56">
        <w:rPr>
          <w:rFonts w:ascii="Gotham Rounded Book" w:hAnsi="Gotham Rounded Book" w:cs="Arial"/>
        </w:rPr>
        <w:t>llerwichtigste neben der deutlich schnelleren und einfacheren Montage ist</w:t>
      </w:r>
      <w:r w:rsidR="00B41A7B">
        <w:rPr>
          <w:rFonts w:ascii="Gotham Rounded Book" w:hAnsi="Gotham Rounded Book" w:cs="Arial"/>
        </w:rPr>
        <w:t>, dass die Leistungseigenschaften der Systeme identisch bleiben. Dies wurde bereits durch eine</w:t>
      </w:r>
      <w:r w:rsidR="00EA57E7">
        <w:rPr>
          <w:rFonts w:ascii="Gotham Rounded Book" w:hAnsi="Gotham Rounded Book" w:cs="Arial"/>
        </w:rPr>
        <w:t xml:space="preserve"> </w:t>
      </w:r>
      <w:r w:rsidR="005E76B8">
        <w:rPr>
          <w:rFonts w:ascii="Gotham Rounded Book" w:hAnsi="Gotham Rounded Book" w:cs="Arial"/>
        </w:rPr>
        <w:t>g</w:t>
      </w:r>
      <w:r w:rsidR="00EA57E7">
        <w:rPr>
          <w:rFonts w:ascii="Gotham Rounded Book" w:hAnsi="Gotham Rounded Book" w:cs="Arial"/>
        </w:rPr>
        <w:t>utachter</w:t>
      </w:r>
      <w:r w:rsidR="005E76B8">
        <w:rPr>
          <w:rFonts w:ascii="Gotham Rounded Book" w:hAnsi="Gotham Rounded Book" w:cs="Arial"/>
        </w:rPr>
        <w:t>licher Stellungnahme</w:t>
      </w:r>
      <w:r w:rsidR="00EA57E7">
        <w:rPr>
          <w:rFonts w:ascii="Gotham Rounded Book" w:hAnsi="Gotham Rounded Book" w:cs="Arial"/>
        </w:rPr>
        <w:t xml:space="preserve"> </w:t>
      </w:r>
      <w:r w:rsidR="00B41A7B">
        <w:rPr>
          <w:rFonts w:ascii="Gotham Rounded Book" w:hAnsi="Gotham Rounded Book" w:cs="Arial"/>
        </w:rPr>
        <w:t>offiziell bestätigt</w:t>
      </w:r>
      <w:r w:rsidR="00E55A56">
        <w:rPr>
          <w:rFonts w:ascii="Gotham Rounded Book" w:hAnsi="Gotham Rounded Book" w:cs="Arial"/>
        </w:rPr>
        <w:t xml:space="preserve">. </w:t>
      </w:r>
    </w:p>
    <w:p w14:paraId="5E800A2E" w14:textId="71137CDF" w:rsidR="00EA57E7" w:rsidRDefault="00EA57E7" w:rsidP="00422E34">
      <w:pPr>
        <w:jc w:val="both"/>
        <w:rPr>
          <w:rFonts w:ascii="Gotham Rounded Book" w:hAnsi="Gotham Rounded Book" w:cs="Arial"/>
        </w:rPr>
      </w:pPr>
    </w:p>
    <w:p w14:paraId="13AA6203" w14:textId="26A492FF" w:rsidR="00EA57E7" w:rsidRDefault="00EA57E7" w:rsidP="00422E34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>Die neue Klebedichtung ist ab sofort lieferbar</w:t>
      </w:r>
      <w:r w:rsidR="00766E85">
        <w:rPr>
          <w:rFonts w:ascii="Gotham Rounded Book" w:hAnsi="Gotham Rounded Book" w:cs="Arial"/>
        </w:rPr>
        <w:t>, aber auch das bewährte System mit BED und FLD bleibt im Programm von Regel-</w:t>
      </w:r>
      <w:proofErr w:type="spellStart"/>
      <w:r w:rsidR="00766E85">
        <w:rPr>
          <w:rFonts w:ascii="Gotham Rounded Book" w:hAnsi="Gotham Rounded Book" w:cs="Arial"/>
        </w:rPr>
        <w:t>air</w:t>
      </w:r>
      <w:proofErr w:type="spellEnd"/>
      <w:r w:rsidR="00766E85">
        <w:rPr>
          <w:rFonts w:ascii="Gotham Rounded Book" w:hAnsi="Gotham Rounded Book" w:cs="Arial"/>
        </w:rPr>
        <w:t>. Kunden können bei ihrer Bestellungen nun zwischen den beiden Systemen wählen.</w:t>
      </w:r>
    </w:p>
    <w:p w14:paraId="5EFA6D64" w14:textId="068935FF" w:rsidR="000C6336" w:rsidRPr="00A504B7" w:rsidRDefault="000C6336" w:rsidP="00422E34">
      <w:pPr>
        <w:jc w:val="both"/>
        <w:rPr>
          <w:rFonts w:ascii="Gotham Rounded Book" w:hAnsi="Gotham Rounded Book" w:cs="Arial"/>
        </w:rPr>
      </w:pPr>
    </w:p>
    <w:p w14:paraId="6F0C1A61" w14:textId="3E5CE26A" w:rsidR="001B480E" w:rsidRDefault="001B480E" w:rsidP="00422E34">
      <w:pPr>
        <w:jc w:val="both"/>
        <w:rPr>
          <w:rFonts w:ascii="Gotham Rounded Book" w:hAnsi="Gotham Rounded Book" w:cs="Arial"/>
        </w:rPr>
      </w:pPr>
    </w:p>
    <w:p w14:paraId="0C66DAFF" w14:textId="77777777" w:rsidR="001B480E" w:rsidRDefault="001B480E" w:rsidP="00422E34">
      <w:pPr>
        <w:jc w:val="both"/>
        <w:rPr>
          <w:rFonts w:ascii="Gotham Rounded Book" w:hAnsi="Gotham Rounded Book" w:cs="Arial"/>
        </w:rPr>
      </w:pPr>
    </w:p>
    <w:p w14:paraId="57E9F4FA" w14:textId="4567F482" w:rsidR="00E246F2" w:rsidRDefault="00E246F2">
      <w:pPr>
        <w:jc w:val="both"/>
        <w:rPr>
          <w:rFonts w:ascii="Gotham Rounded Book" w:hAnsi="Gotham Rounded Book" w:cs="Arial"/>
        </w:rPr>
      </w:pPr>
    </w:p>
    <w:p w14:paraId="401C0953" w14:textId="1E64E5F8" w:rsidR="00E246F2" w:rsidRDefault="00E246F2">
      <w:pPr>
        <w:jc w:val="both"/>
        <w:rPr>
          <w:rFonts w:ascii="Gotham Rounded Book" w:hAnsi="Gotham Rounded Book" w:cs="Arial"/>
        </w:rPr>
      </w:pPr>
      <w:r>
        <w:rPr>
          <w:rFonts w:ascii="Gotham Rounded Book" w:hAnsi="Gotham Rounded Book" w:cs="Arial"/>
        </w:rPr>
        <w:t>Bilder</w:t>
      </w:r>
      <w:r w:rsidR="00D856B5">
        <w:rPr>
          <w:rFonts w:ascii="Gotham Rounded Book" w:hAnsi="Gotham Rounded Book" w:cs="Arial"/>
        </w:rPr>
        <w:t xml:space="preserve"> (alle Regel-</w:t>
      </w:r>
      <w:proofErr w:type="spellStart"/>
      <w:r w:rsidR="00D856B5">
        <w:rPr>
          <w:rFonts w:ascii="Gotham Rounded Book" w:hAnsi="Gotham Rounded Book" w:cs="Arial"/>
        </w:rPr>
        <w:t>air</w:t>
      </w:r>
      <w:proofErr w:type="spellEnd"/>
      <w:r w:rsidR="00D856B5">
        <w:rPr>
          <w:rFonts w:ascii="Gotham Rounded Book" w:hAnsi="Gotham Rounded Book" w:cs="Arial"/>
        </w:rPr>
        <w:t>)</w:t>
      </w:r>
      <w:r>
        <w:rPr>
          <w:rFonts w:ascii="Gotham Rounded Book" w:hAnsi="Gotham Rounded Book" w:cs="Arial"/>
        </w:rPr>
        <w:t>:</w:t>
      </w:r>
    </w:p>
    <w:p w14:paraId="0EDAA00D" w14:textId="743AC84B" w:rsidR="00E246F2" w:rsidRDefault="00E246F2">
      <w:pPr>
        <w:jc w:val="both"/>
        <w:rPr>
          <w:rFonts w:ascii="Gotham Rounded Book" w:hAnsi="Gotham Rounded Book" w:cs="Arial"/>
        </w:rPr>
      </w:pPr>
    </w:p>
    <w:tbl>
      <w:tblPr>
        <w:tblStyle w:val="Tabellenraster"/>
        <w:tblW w:w="8926" w:type="dxa"/>
        <w:tblLook w:val="04A0" w:firstRow="1" w:lastRow="0" w:firstColumn="1" w:lastColumn="0" w:noHBand="0" w:noVBand="1"/>
      </w:tblPr>
      <w:tblGrid>
        <w:gridCol w:w="2263"/>
        <w:gridCol w:w="6663"/>
      </w:tblGrid>
      <w:tr w:rsidR="000C40C3" w14:paraId="022451D7" w14:textId="77777777" w:rsidTr="00F0795D">
        <w:tc>
          <w:tcPr>
            <w:tcW w:w="2263" w:type="dxa"/>
          </w:tcPr>
          <w:p w14:paraId="668A2B19" w14:textId="07082B9D" w:rsidR="00E83E54" w:rsidRDefault="000C40C3">
            <w:pPr>
              <w:jc w:val="both"/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drawing>
                <wp:inline distT="0" distB="0" distL="0" distR="0" wp14:anchorId="5F7DDBCB" wp14:editId="2839CA06">
                  <wp:extent cx="897466" cy="897466"/>
                  <wp:effectExtent l="0" t="0" r="4445" b="4445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21" cy="9144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6B9E7A9F" w14:textId="2CEAB346" w:rsidR="00F830BB" w:rsidRPr="00F830BB" w:rsidRDefault="00F830BB" w:rsidP="00F830BB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Bei der neuen Montagem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ö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glichkeit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muss die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Dichtung am Fl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ü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gel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nicht mehr komplett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entnommen werden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, es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reicht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aus, die Dichtung im</w:t>
            </w:r>
          </w:p>
          <w:p w14:paraId="5DA44628" w14:textId="6ACB1580" w:rsidR="00E83E54" w:rsidRDefault="00F830BB" w:rsidP="00F830BB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</w:rPr>
            </w:pP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Bereich des Regel-</w:t>
            </w:r>
            <w:proofErr w:type="spellStart"/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air</w:t>
            </w:r>
            <w:proofErr w:type="spellEnd"/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auszuklinken.</w:t>
            </w:r>
          </w:p>
        </w:tc>
      </w:tr>
      <w:tr w:rsidR="000C40C3" w14:paraId="24C5D97C" w14:textId="77777777" w:rsidTr="00F0795D">
        <w:tc>
          <w:tcPr>
            <w:tcW w:w="2263" w:type="dxa"/>
          </w:tcPr>
          <w:p w14:paraId="46644866" w14:textId="029877DD" w:rsidR="00E83E54" w:rsidRPr="00F830BB" w:rsidRDefault="000C40C3">
            <w:pPr>
              <w:jc w:val="both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i/>
                <w:iCs/>
                <w:noProof/>
                <w:sz w:val="18"/>
                <w:szCs w:val="18"/>
              </w:rPr>
              <w:drawing>
                <wp:inline distT="0" distB="0" distL="0" distR="0" wp14:anchorId="2E3B0498" wp14:editId="2354CAD7">
                  <wp:extent cx="905510" cy="905510"/>
                  <wp:effectExtent l="0" t="0" r="0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552" cy="915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103A39BE" w14:textId="25CA704B" w:rsidR="00E83E54" w:rsidRPr="00F830BB" w:rsidRDefault="00F830BB" w:rsidP="00F830BB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er Schutzfilm der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selbstklebenden Dichtung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lässt sich ganz einfach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entfern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en.</w:t>
            </w:r>
          </w:p>
        </w:tc>
      </w:tr>
      <w:tr w:rsidR="000C40C3" w14:paraId="21D11D68" w14:textId="77777777" w:rsidTr="00F0795D">
        <w:tc>
          <w:tcPr>
            <w:tcW w:w="2263" w:type="dxa"/>
          </w:tcPr>
          <w:p w14:paraId="55352B02" w14:textId="465B2FD6" w:rsidR="00E83E54" w:rsidRDefault="000C40C3" w:rsidP="00E83E54">
            <w:pPr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lastRenderedPageBreak/>
              <w:drawing>
                <wp:inline distT="0" distB="0" distL="0" distR="0" wp14:anchorId="3346FB96" wp14:editId="0D3FEEB8">
                  <wp:extent cx="973666" cy="973666"/>
                  <wp:effectExtent l="0" t="0" r="4445" b="4445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9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473" cy="983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73BFD812" w14:textId="241F3331" w:rsidR="00E83E54" w:rsidRPr="00F830BB" w:rsidRDefault="00F830BB" w:rsidP="00F830BB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ie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neue Dichtung 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wird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im Bereich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der </w:t>
            </w:r>
            <w:proofErr w:type="spellStart"/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Ausklinkung</w:t>
            </w:r>
            <w:proofErr w:type="spellEnd"/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auf der 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B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eschlagebene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angesetzt und am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Fl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ü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gel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ü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berschlag angeklebt.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So sorgt sie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daf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ü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r, dass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d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ie Luft gezielt durch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die Module str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ö</w:t>
            </w:r>
            <w:r w:rsidRPr="00F830BB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mt.</w:t>
            </w:r>
          </w:p>
        </w:tc>
      </w:tr>
      <w:tr w:rsidR="000C40C3" w14:paraId="2E78271C" w14:textId="77777777" w:rsidTr="00F0795D">
        <w:tc>
          <w:tcPr>
            <w:tcW w:w="2263" w:type="dxa"/>
          </w:tcPr>
          <w:p w14:paraId="6E61E3CA" w14:textId="7E9981D1" w:rsidR="00E83E54" w:rsidRDefault="000C40C3">
            <w:pPr>
              <w:jc w:val="both"/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drawing>
                <wp:inline distT="0" distB="0" distL="0" distR="0" wp14:anchorId="62163D83" wp14:editId="26982696">
                  <wp:extent cx="973667" cy="973667"/>
                  <wp:effectExtent l="0" t="0" r="4445" b="444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433" cy="984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3C6CA163" w14:textId="4CA16B29" w:rsidR="00E83E54" w:rsidRPr="00FC6BF0" w:rsidRDefault="002532B1" w:rsidP="00FC6BF0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Im gekennzeichneten Bereich muss die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Dichtung</w:t>
            </w:r>
            <w:r w:rsid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muss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am L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ü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fter anliegen.</w:t>
            </w:r>
            <w:r w:rsid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Damit ist eine</w:t>
            </w:r>
            <w:r w:rsid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effektive Klappenregelung</w:t>
            </w:r>
            <w:r w:rsid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gew</w:t>
            </w:r>
            <w:r w:rsid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ä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hrleistet.</w:t>
            </w:r>
          </w:p>
        </w:tc>
      </w:tr>
      <w:tr w:rsidR="000C40C3" w14:paraId="3CA93C37" w14:textId="77777777" w:rsidTr="00F0795D">
        <w:tc>
          <w:tcPr>
            <w:tcW w:w="2263" w:type="dxa"/>
          </w:tcPr>
          <w:p w14:paraId="52813656" w14:textId="3FA2F141" w:rsidR="00E83E54" w:rsidRDefault="000C40C3">
            <w:pPr>
              <w:jc w:val="both"/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drawing>
                <wp:inline distT="0" distB="0" distL="0" distR="0" wp14:anchorId="690E202E" wp14:editId="1842EBF8">
                  <wp:extent cx="905934" cy="905934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Grafik 14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1187" cy="921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420E60ED" w14:textId="78B3705D" w:rsidR="00E83E54" w:rsidRDefault="00FC6BF0" w:rsidP="00FC6BF0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</w:rPr>
            </w:pP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Auch beim Lufteintritt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kann auf ein Entnehmen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der Dichtung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verzichtet werden. Einfach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mit einem </w:t>
            </w:r>
            <w:proofErr w:type="spellStart"/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Cuttermesser</w:t>
            </w:r>
            <w:proofErr w:type="spellEnd"/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den Bereich von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150 mm rechts und links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ausklinken.</w:t>
            </w:r>
          </w:p>
        </w:tc>
      </w:tr>
      <w:tr w:rsidR="000C40C3" w14:paraId="3ED3BCA0" w14:textId="77777777" w:rsidTr="00F0795D">
        <w:tc>
          <w:tcPr>
            <w:tcW w:w="2263" w:type="dxa"/>
          </w:tcPr>
          <w:p w14:paraId="4377D4D5" w14:textId="2976E7BE" w:rsidR="00E83E54" w:rsidRDefault="000C40C3" w:rsidP="00CF6BC5">
            <w:pPr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drawing>
                <wp:inline distT="0" distB="0" distL="0" distR="0" wp14:anchorId="51A527E8" wp14:editId="3CDAF683">
                  <wp:extent cx="905510" cy="905510"/>
                  <wp:effectExtent l="0" t="0" r="0" b="0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8216" cy="91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450B575D" w14:textId="5441B50C" w:rsidR="00FC6BF0" w:rsidRPr="00FC6BF0" w:rsidRDefault="00FC6BF0" w:rsidP="00FC6BF0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Die Funktion des Lufteintritts ist durch das Ausklinken der Dichtung</w:t>
            </w:r>
          </w:p>
          <w:p w14:paraId="672CDAD3" w14:textId="16301A63" w:rsidR="00FC6BF0" w:rsidRPr="00FC6BF0" w:rsidRDefault="00FC6BF0" w:rsidP="00FC6BF0">
            <w:pPr>
              <w:autoSpaceDE w:val="0"/>
              <w:autoSpaceDN w:val="0"/>
              <w:adjustRightInd w:val="0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genauso effektiv und sicher wie das Tauschen</w:t>
            </w:r>
            <w:r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der BED.</w:t>
            </w:r>
          </w:p>
        </w:tc>
      </w:tr>
      <w:tr w:rsidR="000C40C3" w14:paraId="797FD121" w14:textId="77777777" w:rsidTr="00F0795D">
        <w:tc>
          <w:tcPr>
            <w:tcW w:w="2263" w:type="dxa"/>
          </w:tcPr>
          <w:p w14:paraId="5BF81626" w14:textId="29DAE493" w:rsidR="00E83E54" w:rsidRDefault="000C40C3">
            <w:pPr>
              <w:jc w:val="both"/>
              <w:rPr>
                <w:rFonts w:ascii="Gotham Rounded Book" w:hAnsi="Gotham Rounded Book" w:cs="Arial"/>
              </w:rPr>
            </w:pPr>
            <w:r>
              <w:rPr>
                <w:rFonts w:ascii="Gotham Rounded Book" w:hAnsi="Gotham Rounded Book" w:cs="Arial"/>
                <w:noProof/>
              </w:rPr>
              <w:drawing>
                <wp:inline distT="0" distB="0" distL="0" distR="0" wp14:anchorId="4D7FA1FC" wp14:editId="686A99C1">
                  <wp:extent cx="1041400" cy="717572"/>
                  <wp:effectExtent l="0" t="0" r="0" b="635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Grafik 17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236" cy="7429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57768958" w14:textId="364953C9" w:rsidR="00E83E54" w:rsidRPr="00FC6BF0" w:rsidRDefault="00CF6BC5">
            <w:pPr>
              <w:jc w:val="both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Die Grafik erläutert die Strömung der frischen Luft bei der Montage eines FFL mit Klebedichtung. </w:t>
            </w:r>
          </w:p>
        </w:tc>
      </w:tr>
      <w:tr w:rsidR="000C40C3" w14:paraId="1E1B93CD" w14:textId="77777777" w:rsidTr="00F0795D">
        <w:tc>
          <w:tcPr>
            <w:tcW w:w="2263" w:type="dxa"/>
          </w:tcPr>
          <w:p w14:paraId="3786C8DD" w14:textId="3F15FC45" w:rsidR="00E83E54" w:rsidRPr="00CF6BC5" w:rsidRDefault="000C40C3">
            <w:pPr>
              <w:jc w:val="both"/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497BC021" wp14:editId="655C1A7E">
                  <wp:extent cx="897467" cy="897467"/>
                  <wp:effectExtent l="0" t="0" r="4445" b="4445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6439" cy="906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48D49316" w14:textId="08C8A086" w:rsidR="00E83E54" w:rsidRPr="00FC6BF0" w:rsidRDefault="00CF6BC5">
            <w:pPr>
              <w:jc w:val="both"/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</w:pP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Durch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ihren Kern aus flexiblem</w:t>
            </w:r>
            <w:r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 xml:space="preserve"> Schaumstoff schmiegt sich die Klebedichtung </w:t>
            </w:r>
            <w:r w:rsidR="00FC6BF0" w:rsidRPr="00FC6BF0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ideal zwischen Flügel und Rahmen, dennoch ist die Frischluftzufuhr gesichert.</w:t>
            </w:r>
          </w:p>
        </w:tc>
      </w:tr>
      <w:tr w:rsidR="00F0795D" w14:paraId="49514BD8" w14:textId="77777777" w:rsidTr="00F0795D">
        <w:tc>
          <w:tcPr>
            <w:tcW w:w="2263" w:type="dxa"/>
          </w:tcPr>
          <w:p w14:paraId="435D7DEB" w14:textId="42A97BC0" w:rsidR="00F0795D" w:rsidRDefault="00F0795D">
            <w:pPr>
              <w:jc w:val="both"/>
              <w:rPr>
                <w:rFonts w:ascii="Gotham Rounded Book" w:hAnsi="Gotham Rounded Book" w:cs="Arial"/>
              </w:rPr>
            </w:pPr>
            <w:r w:rsidRPr="00F0795D">
              <w:rPr>
                <w:rFonts w:ascii="Gotham Rounded Book" w:hAnsi="Gotham Rounded Book" w:cs="Arial"/>
                <w:noProof/>
                <w:sz w:val="18"/>
                <w:szCs w:val="18"/>
              </w:rPr>
              <w:drawing>
                <wp:inline distT="0" distB="0" distL="0" distR="0" wp14:anchorId="7AFD39FB" wp14:editId="5FA64C17">
                  <wp:extent cx="880533" cy="880533"/>
                  <wp:effectExtent l="0" t="0" r="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387" cy="889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63" w:type="dxa"/>
          </w:tcPr>
          <w:p w14:paraId="74B4709E" w14:textId="2B4E23BD" w:rsidR="00F0795D" w:rsidRDefault="00F0795D">
            <w:pPr>
              <w:jc w:val="both"/>
              <w:rPr>
                <w:rFonts w:ascii="Gotham Rounded Book" w:hAnsi="Gotham Rounded Book" w:cs="Arial"/>
              </w:rPr>
            </w:pPr>
            <w:r w:rsidRPr="00F0795D">
              <w:rPr>
                <w:rFonts w:ascii="Gotham Rounded Book" w:hAnsi="Gotham Rounded Book" w:cs="Arial"/>
                <w:i/>
                <w:iCs/>
                <w:sz w:val="18"/>
                <w:szCs w:val="18"/>
              </w:rPr>
              <w:t>So sitzt die Klebedichtung korrekt in einem  Fensterflügel.</w:t>
            </w:r>
          </w:p>
        </w:tc>
      </w:tr>
    </w:tbl>
    <w:p w14:paraId="0E22E095" w14:textId="7636B1C1" w:rsidR="00E246F2" w:rsidRPr="008C5D2C" w:rsidRDefault="00F0795D">
      <w:pPr>
        <w:jc w:val="both"/>
        <w:rPr>
          <w:rFonts w:ascii="Gotham Rounded Book" w:hAnsi="Gotham Rounded Book" w:cs="Arial"/>
        </w:rPr>
      </w:pPr>
      <w:r w:rsidRPr="00F0795D">
        <w:rPr>
          <w:rFonts w:ascii="Gotham Rounded Book" w:hAnsi="Gotham Rounded Book" w:cs="Arial"/>
          <w:noProof/>
          <w:sz w:val="18"/>
          <w:szCs w:val="18"/>
        </w:rPr>
        <w:tab/>
      </w:r>
    </w:p>
    <w:sectPr w:rsidR="00E246F2" w:rsidRPr="008C5D2C" w:rsidSect="00446B70">
      <w:headerReference w:type="default" r:id="rId16"/>
      <w:footerReference w:type="default" r:id="rId17"/>
      <w:pgSz w:w="11900" w:h="16840"/>
      <w:pgMar w:top="1417" w:right="1552" w:bottom="1134" w:left="1417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90391F" w14:textId="77777777" w:rsidR="0002409C" w:rsidRDefault="0002409C" w:rsidP="001D242C">
      <w:r>
        <w:separator/>
      </w:r>
    </w:p>
  </w:endnote>
  <w:endnote w:type="continuationSeparator" w:id="0">
    <w:p w14:paraId="715B6957" w14:textId="77777777" w:rsidR="0002409C" w:rsidRDefault="0002409C" w:rsidP="001D2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otham Rounded Book">
    <w:altName w:val="Calibri"/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Gotham Rounded Bold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1942 report">
    <w:altName w:val="Calibri"/>
    <w:panose1 w:val="00000000000000000000"/>
    <w:charset w:val="00"/>
    <w:family w:val="auto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BEBD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5423899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274ED0FD" w14:textId="6F1A0CEB" w:rsidR="001D242C" w:rsidRPr="0097726A" w:rsidRDefault="00BB2821" w:rsidP="001D242C">
    <w:pPr>
      <w:rPr>
        <w:rFonts w:ascii="Calibri" w:hAnsi="Calibri" w:cs="Times New Roman"/>
        <w:b/>
        <w:bCs/>
        <w:color w:val="144B7D"/>
        <w:lang w:eastAsia="de-DE"/>
      </w:rPr>
    </w:pPr>
    <w:r w:rsidRPr="0097726A">
      <w:rPr>
        <w:rFonts w:ascii="Calibri" w:hAnsi="Calibri" w:cs="Times New Roman"/>
        <w:b/>
        <w:bCs/>
        <w:color w:val="144B7D"/>
        <w:lang w:val="en-US" w:eastAsia="de-DE"/>
      </w:rPr>
      <w:t>Regel</w:t>
    </w:r>
    <w:r w:rsidR="001D242C" w:rsidRPr="0097726A">
      <w:rPr>
        <w:rFonts w:ascii="Calibri" w:hAnsi="Calibri" w:cs="Times New Roman"/>
        <w:b/>
        <w:bCs/>
        <w:color w:val="144B7D"/>
        <w:lang w:val="en-US" w:eastAsia="de-DE"/>
      </w:rPr>
      <w:t xml:space="preserve">-air Becks GmbH &amp; Co. </w:t>
    </w:r>
    <w:r w:rsidR="001D242C" w:rsidRPr="0097726A">
      <w:rPr>
        <w:rFonts w:ascii="Calibri" w:hAnsi="Calibri" w:cs="Times New Roman"/>
        <w:b/>
        <w:bCs/>
        <w:color w:val="144B7D"/>
        <w:lang w:eastAsia="de-DE"/>
      </w:rPr>
      <w:t>KG</w:t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proofErr w:type="spellStart"/>
    <w:r w:rsidR="00965ACA" w:rsidRPr="0097726A">
      <w:rPr>
        <w:rFonts w:ascii="1942 report" w:hAnsi="1942 report"/>
        <w:b/>
        <w:color w:val="144B7D"/>
        <w:sz w:val="32"/>
        <w:szCs w:val="32"/>
      </w:rPr>
      <w:t>rbk</w:t>
    </w:r>
    <w:proofErr w:type="spellEnd"/>
    <w:r w:rsidR="00965ACA" w:rsidRPr="0097726A">
      <w:rPr>
        <w:rFonts w:ascii="Calibri" w:hAnsi="Calibri" w:cs="Times New Roman"/>
        <w:b/>
        <w:bCs/>
        <w:color w:val="144B7D"/>
        <w:lang w:eastAsia="de-DE"/>
      </w:rPr>
      <w:t xml:space="preserve"> – Redaktionsbüro Kluge</w:t>
    </w:r>
  </w:p>
  <w:p w14:paraId="6F7A3285" w14:textId="619D6239" w:rsidR="00965ACA" w:rsidRPr="0097726A" w:rsidRDefault="001D242C" w:rsidP="001D242C">
    <w:pPr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>An der Seidenweberei 12</w:t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 xml:space="preserve">Amselweg 25 </w:t>
    </w:r>
  </w:p>
  <w:p w14:paraId="4106898B" w14:textId="13C1E5FD" w:rsidR="001D242C" w:rsidRPr="0097726A" w:rsidRDefault="001D242C" w:rsidP="001D242C">
    <w:pPr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>47608 Geldern-Walbeck</w:t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  <w:t>46509 Xanten</w:t>
    </w:r>
  </w:p>
  <w:p w14:paraId="32D77C07" w14:textId="2A6CCD7D" w:rsidR="001D242C" w:rsidRPr="0097726A" w:rsidRDefault="001D242C" w:rsidP="001D242C">
    <w:pPr>
      <w:jc w:val="both"/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>Tel.: +49 (0) 28 01 80 464 38</w:t>
    </w:r>
  </w:p>
  <w:p w14:paraId="0FBDECEA" w14:textId="58D97BBC" w:rsidR="001D242C" w:rsidRPr="00CB32D1" w:rsidRDefault="0002409C" w:rsidP="001D242C">
    <w:pPr>
      <w:pStyle w:val="Fuzeile"/>
    </w:pPr>
    <w:hyperlink r:id="rId1" w:history="1">
      <w:r w:rsidR="001D242C" w:rsidRPr="0097726A">
        <w:rPr>
          <w:rStyle w:val="Hyperlink"/>
          <w:color w:val="144B7D"/>
        </w:rPr>
        <w:t>www.regel-air.de</w:t>
      </w:r>
    </w:hyperlink>
    <w:r w:rsidR="00965ACA" w:rsidRPr="0097726A">
      <w:rPr>
        <w:color w:val="144B7D"/>
      </w:rPr>
      <w:tab/>
      <w:t xml:space="preserve">                                                                         presse@rbk-pr.de    </w:t>
    </w:r>
    <w:r w:rsidR="001D242C" w:rsidRPr="0097726A">
      <w:rPr>
        <w:color w:val="144B7D"/>
      </w:rPr>
      <w:t xml:space="preserve">   </w:t>
    </w:r>
    <w:r w:rsidR="001D242C">
      <w:t xml:space="preserve">         </w:t>
    </w:r>
  </w:p>
  <w:p w14:paraId="6A128DF5" w14:textId="721A6534" w:rsidR="001D242C" w:rsidRDefault="001D24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8E0710" w14:textId="77777777" w:rsidR="0002409C" w:rsidRDefault="0002409C" w:rsidP="001D242C">
      <w:r>
        <w:separator/>
      </w:r>
    </w:p>
  </w:footnote>
  <w:footnote w:type="continuationSeparator" w:id="0">
    <w:p w14:paraId="3D645B90" w14:textId="77777777" w:rsidR="0002409C" w:rsidRDefault="0002409C" w:rsidP="001D2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25F2D0" w14:textId="23307447" w:rsidR="001D242C" w:rsidRDefault="001D242C">
    <w:pPr>
      <w:pStyle w:val="Kopfzeile"/>
    </w:pPr>
    <w:r>
      <w:tab/>
    </w:r>
    <w:r>
      <w:tab/>
      <w:t xml:space="preserve">        </w:t>
    </w:r>
    <w:r>
      <w:rPr>
        <w:noProof/>
        <w:lang w:eastAsia="de-DE"/>
      </w:rPr>
      <w:drawing>
        <wp:inline distT="0" distB="0" distL="0" distR="0" wp14:anchorId="4235285E" wp14:editId="7B23497F">
          <wp:extent cx="951865" cy="1041612"/>
          <wp:effectExtent l="0" t="0" r="0" b="0"/>
          <wp:docPr id="11" name="Bild 2" descr="Fotos/10037-012-001_Normal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tos/10037-012-001_Normal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4875" cy="1055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627B09" w14:textId="77777777" w:rsidR="001D242C" w:rsidRDefault="001D242C">
    <w:pPr>
      <w:pStyle w:val="Kopfzeile"/>
    </w:pPr>
  </w:p>
  <w:p w14:paraId="67920D0B" w14:textId="77777777" w:rsidR="001D242C" w:rsidRDefault="001D242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6A3232"/>
    <w:multiLevelType w:val="hybridMultilevel"/>
    <w:tmpl w:val="AA8A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2D"/>
    <w:rsid w:val="00012B50"/>
    <w:rsid w:val="0002409C"/>
    <w:rsid w:val="0003002D"/>
    <w:rsid w:val="00047816"/>
    <w:rsid w:val="00050D2D"/>
    <w:rsid w:val="00055039"/>
    <w:rsid w:val="000667EE"/>
    <w:rsid w:val="00093074"/>
    <w:rsid w:val="000954C4"/>
    <w:rsid w:val="000A1CF7"/>
    <w:rsid w:val="000B158C"/>
    <w:rsid w:val="000C40C3"/>
    <w:rsid w:val="000C6336"/>
    <w:rsid w:val="000D03B4"/>
    <w:rsid w:val="000D1658"/>
    <w:rsid w:val="000F4099"/>
    <w:rsid w:val="000F4DB9"/>
    <w:rsid w:val="001026C0"/>
    <w:rsid w:val="0011058F"/>
    <w:rsid w:val="00114545"/>
    <w:rsid w:val="00144FEE"/>
    <w:rsid w:val="00172495"/>
    <w:rsid w:val="00174A1B"/>
    <w:rsid w:val="00176977"/>
    <w:rsid w:val="00177D32"/>
    <w:rsid w:val="00181EEB"/>
    <w:rsid w:val="001876A2"/>
    <w:rsid w:val="00192A34"/>
    <w:rsid w:val="001B2F53"/>
    <w:rsid w:val="001B480E"/>
    <w:rsid w:val="001B7284"/>
    <w:rsid w:val="001C0451"/>
    <w:rsid w:val="001D242C"/>
    <w:rsid w:val="001D2541"/>
    <w:rsid w:val="001E082D"/>
    <w:rsid w:val="001E468F"/>
    <w:rsid w:val="00200E27"/>
    <w:rsid w:val="002144C8"/>
    <w:rsid w:val="00217F86"/>
    <w:rsid w:val="00220CD5"/>
    <w:rsid w:val="002335B6"/>
    <w:rsid w:val="00233EBA"/>
    <w:rsid w:val="002343D7"/>
    <w:rsid w:val="002532B1"/>
    <w:rsid w:val="00254254"/>
    <w:rsid w:val="002573F2"/>
    <w:rsid w:val="00272C04"/>
    <w:rsid w:val="002731F0"/>
    <w:rsid w:val="0028387A"/>
    <w:rsid w:val="002A5B9F"/>
    <w:rsid w:val="002C4287"/>
    <w:rsid w:val="002E4F43"/>
    <w:rsid w:val="002F34BC"/>
    <w:rsid w:val="002F398C"/>
    <w:rsid w:val="00313912"/>
    <w:rsid w:val="0031420E"/>
    <w:rsid w:val="00341C63"/>
    <w:rsid w:val="00345054"/>
    <w:rsid w:val="0034694C"/>
    <w:rsid w:val="00367F19"/>
    <w:rsid w:val="00371FA1"/>
    <w:rsid w:val="00375C40"/>
    <w:rsid w:val="0038429E"/>
    <w:rsid w:val="003869A9"/>
    <w:rsid w:val="00397E60"/>
    <w:rsid w:val="003B451E"/>
    <w:rsid w:val="003D3956"/>
    <w:rsid w:val="003D4984"/>
    <w:rsid w:val="003E5D7E"/>
    <w:rsid w:val="00407436"/>
    <w:rsid w:val="00416FA4"/>
    <w:rsid w:val="00420E7D"/>
    <w:rsid w:val="0042290B"/>
    <w:rsid w:val="00422E34"/>
    <w:rsid w:val="00436711"/>
    <w:rsid w:val="00446B70"/>
    <w:rsid w:val="00453D3F"/>
    <w:rsid w:val="00466276"/>
    <w:rsid w:val="004B15DF"/>
    <w:rsid w:val="004D0E21"/>
    <w:rsid w:val="005116A7"/>
    <w:rsid w:val="00514634"/>
    <w:rsid w:val="00517550"/>
    <w:rsid w:val="0051788D"/>
    <w:rsid w:val="005271CE"/>
    <w:rsid w:val="00553B67"/>
    <w:rsid w:val="00560089"/>
    <w:rsid w:val="005926E1"/>
    <w:rsid w:val="005A1C11"/>
    <w:rsid w:val="005C0E93"/>
    <w:rsid w:val="005C19CF"/>
    <w:rsid w:val="005C3BB8"/>
    <w:rsid w:val="005C5373"/>
    <w:rsid w:val="005D2675"/>
    <w:rsid w:val="005E194F"/>
    <w:rsid w:val="005E76B8"/>
    <w:rsid w:val="005F5A31"/>
    <w:rsid w:val="00607E6D"/>
    <w:rsid w:val="00612BF4"/>
    <w:rsid w:val="0061531C"/>
    <w:rsid w:val="00645403"/>
    <w:rsid w:val="00671BCB"/>
    <w:rsid w:val="00680437"/>
    <w:rsid w:val="00680C2B"/>
    <w:rsid w:val="0068280A"/>
    <w:rsid w:val="00694F8E"/>
    <w:rsid w:val="00697CA8"/>
    <w:rsid w:val="006C159D"/>
    <w:rsid w:val="006D23C0"/>
    <w:rsid w:val="006D7A0A"/>
    <w:rsid w:val="006E0BAF"/>
    <w:rsid w:val="006E1FC2"/>
    <w:rsid w:val="006E27CA"/>
    <w:rsid w:val="006E35C0"/>
    <w:rsid w:val="006E5350"/>
    <w:rsid w:val="006F1759"/>
    <w:rsid w:val="006F49E4"/>
    <w:rsid w:val="007044C0"/>
    <w:rsid w:val="007110EC"/>
    <w:rsid w:val="007122E3"/>
    <w:rsid w:val="0071380D"/>
    <w:rsid w:val="00716091"/>
    <w:rsid w:val="00731201"/>
    <w:rsid w:val="00732BBC"/>
    <w:rsid w:val="00736FE4"/>
    <w:rsid w:val="007647DD"/>
    <w:rsid w:val="00766E85"/>
    <w:rsid w:val="007727D5"/>
    <w:rsid w:val="007833E8"/>
    <w:rsid w:val="00784378"/>
    <w:rsid w:val="007A037E"/>
    <w:rsid w:val="007A3887"/>
    <w:rsid w:val="007A3D14"/>
    <w:rsid w:val="007B11C1"/>
    <w:rsid w:val="007B2EA4"/>
    <w:rsid w:val="007B7397"/>
    <w:rsid w:val="007F433D"/>
    <w:rsid w:val="00804A23"/>
    <w:rsid w:val="00811853"/>
    <w:rsid w:val="00815E7D"/>
    <w:rsid w:val="00822275"/>
    <w:rsid w:val="00827E65"/>
    <w:rsid w:val="008345A2"/>
    <w:rsid w:val="00875F08"/>
    <w:rsid w:val="0088213D"/>
    <w:rsid w:val="008A2107"/>
    <w:rsid w:val="008B47A8"/>
    <w:rsid w:val="008C5D2C"/>
    <w:rsid w:val="008C73A4"/>
    <w:rsid w:val="008D6C72"/>
    <w:rsid w:val="008D78C1"/>
    <w:rsid w:val="008E464F"/>
    <w:rsid w:val="008F46B4"/>
    <w:rsid w:val="0090632D"/>
    <w:rsid w:val="0092279E"/>
    <w:rsid w:val="00926DC9"/>
    <w:rsid w:val="00953D3F"/>
    <w:rsid w:val="00956CB0"/>
    <w:rsid w:val="009573FB"/>
    <w:rsid w:val="00965ACA"/>
    <w:rsid w:val="00972277"/>
    <w:rsid w:val="00973254"/>
    <w:rsid w:val="0097397F"/>
    <w:rsid w:val="0097726A"/>
    <w:rsid w:val="009B146B"/>
    <w:rsid w:val="009C0FB1"/>
    <w:rsid w:val="009D18FA"/>
    <w:rsid w:val="009E50CA"/>
    <w:rsid w:val="009F4E56"/>
    <w:rsid w:val="00A151FD"/>
    <w:rsid w:val="00A15AB2"/>
    <w:rsid w:val="00A21227"/>
    <w:rsid w:val="00A360FD"/>
    <w:rsid w:val="00A404CE"/>
    <w:rsid w:val="00A42388"/>
    <w:rsid w:val="00A434B1"/>
    <w:rsid w:val="00A4586C"/>
    <w:rsid w:val="00A504B7"/>
    <w:rsid w:val="00A5656F"/>
    <w:rsid w:val="00A6774E"/>
    <w:rsid w:val="00A70880"/>
    <w:rsid w:val="00A8763A"/>
    <w:rsid w:val="00A926CF"/>
    <w:rsid w:val="00AA56CF"/>
    <w:rsid w:val="00AB0D15"/>
    <w:rsid w:val="00AB5D99"/>
    <w:rsid w:val="00AC73B4"/>
    <w:rsid w:val="00AD451C"/>
    <w:rsid w:val="00AD589F"/>
    <w:rsid w:val="00AF68AA"/>
    <w:rsid w:val="00B1142B"/>
    <w:rsid w:val="00B236C6"/>
    <w:rsid w:val="00B37C24"/>
    <w:rsid w:val="00B41A7B"/>
    <w:rsid w:val="00B4232E"/>
    <w:rsid w:val="00B45367"/>
    <w:rsid w:val="00B50194"/>
    <w:rsid w:val="00B56E25"/>
    <w:rsid w:val="00B77C90"/>
    <w:rsid w:val="00B869D9"/>
    <w:rsid w:val="00B95698"/>
    <w:rsid w:val="00BA18B5"/>
    <w:rsid w:val="00BB1C2A"/>
    <w:rsid w:val="00BB2635"/>
    <w:rsid w:val="00BB2821"/>
    <w:rsid w:val="00BC2FAA"/>
    <w:rsid w:val="00BC41BB"/>
    <w:rsid w:val="00BD045D"/>
    <w:rsid w:val="00BE1622"/>
    <w:rsid w:val="00BF70D3"/>
    <w:rsid w:val="00C0224A"/>
    <w:rsid w:val="00C058C2"/>
    <w:rsid w:val="00C1024F"/>
    <w:rsid w:val="00C209BA"/>
    <w:rsid w:val="00C35BC7"/>
    <w:rsid w:val="00C52286"/>
    <w:rsid w:val="00C55AA1"/>
    <w:rsid w:val="00C70A99"/>
    <w:rsid w:val="00C72C20"/>
    <w:rsid w:val="00C807EF"/>
    <w:rsid w:val="00C829A0"/>
    <w:rsid w:val="00C870A8"/>
    <w:rsid w:val="00C90F14"/>
    <w:rsid w:val="00C915D6"/>
    <w:rsid w:val="00C91FDF"/>
    <w:rsid w:val="00C93DD2"/>
    <w:rsid w:val="00CA1F30"/>
    <w:rsid w:val="00CA353B"/>
    <w:rsid w:val="00CD1C45"/>
    <w:rsid w:val="00CD70ED"/>
    <w:rsid w:val="00CF1A85"/>
    <w:rsid w:val="00CF6BC5"/>
    <w:rsid w:val="00D00B1E"/>
    <w:rsid w:val="00D27415"/>
    <w:rsid w:val="00D36587"/>
    <w:rsid w:val="00D44ABC"/>
    <w:rsid w:val="00D53108"/>
    <w:rsid w:val="00D5785E"/>
    <w:rsid w:val="00D677B5"/>
    <w:rsid w:val="00D76B26"/>
    <w:rsid w:val="00D856B5"/>
    <w:rsid w:val="00D91488"/>
    <w:rsid w:val="00D958A1"/>
    <w:rsid w:val="00DA1DC6"/>
    <w:rsid w:val="00DD7A46"/>
    <w:rsid w:val="00DE517E"/>
    <w:rsid w:val="00DF348A"/>
    <w:rsid w:val="00E05837"/>
    <w:rsid w:val="00E246F2"/>
    <w:rsid w:val="00E33903"/>
    <w:rsid w:val="00E42F33"/>
    <w:rsid w:val="00E537B1"/>
    <w:rsid w:val="00E55A56"/>
    <w:rsid w:val="00E63DC7"/>
    <w:rsid w:val="00E65AAA"/>
    <w:rsid w:val="00E71015"/>
    <w:rsid w:val="00E767D1"/>
    <w:rsid w:val="00E77BE7"/>
    <w:rsid w:val="00E8057F"/>
    <w:rsid w:val="00E83E54"/>
    <w:rsid w:val="00E9146C"/>
    <w:rsid w:val="00E921A8"/>
    <w:rsid w:val="00EA244E"/>
    <w:rsid w:val="00EA2E73"/>
    <w:rsid w:val="00EA57E7"/>
    <w:rsid w:val="00EC3094"/>
    <w:rsid w:val="00EC6F41"/>
    <w:rsid w:val="00ED12C1"/>
    <w:rsid w:val="00ED3361"/>
    <w:rsid w:val="00ED4D4F"/>
    <w:rsid w:val="00F0795D"/>
    <w:rsid w:val="00F07D9D"/>
    <w:rsid w:val="00F250AC"/>
    <w:rsid w:val="00F259AA"/>
    <w:rsid w:val="00F26A37"/>
    <w:rsid w:val="00F26C80"/>
    <w:rsid w:val="00F405C4"/>
    <w:rsid w:val="00F46B72"/>
    <w:rsid w:val="00F7346C"/>
    <w:rsid w:val="00F748A3"/>
    <w:rsid w:val="00F830BB"/>
    <w:rsid w:val="00F8422A"/>
    <w:rsid w:val="00F84A7B"/>
    <w:rsid w:val="00F91AA7"/>
    <w:rsid w:val="00F97824"/>
    <w:rsid w:val="00FA2F0A"/>
    <w:rsid w:val="00FA5B13"/>
    <w:rsid w:val="00FA74A6"/>
    <w:rsid w:val="00FB0A36"/>
    <w:rsid w:val="00FC0D18"/>
    <w:rsid w:val="00FC6BF0"/>
    <w:rsid w:val="00FE5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C21FD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A5B9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242C"/>
  </w:style>
  <w:style w:type="paragraph" w:styleId="Fuzeile">
    <w:name w:val="footer"/>
    <w:basedOn w:val="Standard"/>
    <w:link w:val="Fu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242C"/>
  </w:style>
  <w:style w:type="character" w:styleId="Hyperlink">
    <w:name w:val="Hyperlink"/>
    <w:basedOn w:val="Absatz-Standardschriftart"/>
    <w:uiPriority w:val="99"/>
    <w:unhideWhenUsed/>
    <w:rsid w:val="001D242C"/>
    <w:rPr>
      <w:color w:val="0563C1" w:themeColor="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446B70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446B70"/>
    <w:rPr>
      <w:rFonts w:ascii="Times New Roman" w:hAnsi="Times New Roman" w:cs="Times New Roman"/>
    </w:rPr>
  </w:style>
  <w:style w:type="table" w:styleId="Tabellenraster">
    <w:name w:val="Table Grid"/>
    <w:basedOn w:val="NormaleTabelle"/>
    <w:uiPriority w:val="39"/>
    <w:rsid w:val="008D78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80C2B"/>
    <w:pPr>
      <w:ind w:left="720"/>
      <w:contextualSpacing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7325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73254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egel-ai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527</Words>
  <Characters>3340</Characters>
  <Application>Microsoft Office Word</Application>
  <DocSecurity>0</DocSecurity>
  <Lines>59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Camillo F. Kluge</cp:lastModifiedBy>
  <cp:revision>16</cp:revision>
  <cp:lastPrinted>2018-10-08T13:57:00Z</cp:lastPrinted>
  <dcterms:created xsi:type="dcterms:W3CDTF">2022-02-01T10:42:00Z</dcterms:created>
  <dcterms:modified xsi:type="dcterms:W3CDTF">2022-02-11T10:44:00Z</dcterms:modified>
</cp:coreProperties>
</file>